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0E" w:rsidRDefault="00BF190E" w:rsidP="00BF190E">
      <w:pPr>
        <w:pStyle w:val="ConsPlusNormal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Требования</w:t>
      </w:r>
    </w:p>
    <w:bookmarkEnd w:id="0"/>
    <w:p w:rsidR="00BF190E" w:rsidRPr="00CE73B0" w:rsidRDefault="00BF190E" w:rsidP="00BF190E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начальника отдела</w:t>
      </w:r>
      <w:r w:rsidRPr="00CE73B0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Pr="00CE73B0">
        <w:rPr>
          <w:rFonts w:ascii="Times New Roman" w:hAnsi="Times New Roman" w:cs="Times New Roman"/>
          <w:sz w:val="24"/>
          <w:szCs w:val="24"/>
        </w:rPr>
        <w:t>:</w:t>
      </w:r>
    </w:p>
    <w:p w:rsidR="00BF190E" w:rsidRPr="00CE73B0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BF190E" w:rsidRPr="00CE73B0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CE73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73B0">
        <w:rPr>
          <w:rFonts w:ascii="Times New Roman" w:hAnsi="Times New Roman" w:cs="Times New Roman"/>
          <w:sz w:val="24"/>
          <w:szCs w:val="24"/>
        </w:rPr>
        <w:t>.</w:t>
      </w:r>
    </w:p>
    <w:p w:rsidR="00BF190E" w:rsidRPr="006F10AD" w:rsidRDefault="00BF190E" w:rsidP="00BF19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BF190E" w:rsidRPr="00CE73B0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BF190E" w:rsidRPr="00CE73B0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BF190E" w:rsidRPr="00CE73B0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BF190E" w:rsidRPr="00CE73B0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BF190E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BF190E" w:rsidRPr="004B04AC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BF190E" w:rsidRPr="004B04AC" w:rsidRDefault="00BF190E" w:rsidP="00BF190E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1.2. Профессиональные квалификационные требования:</w:t>
      </w:r>
    </w:p>
    <w:p w:rsidR="00BF190E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E21">
        <w:rPr>
          <w:rFonts w:ascii="Times New Roman" w:hAnsi="Times New Roman" w:cs="Times New Roman"/>
          <w:b/>
          <w:sz w:val="24"/>
          <w:szCs w:val="24"/>
        </w:rPr>
        <w:t xml:space="preserve"> а)</w:t>
      </w:r>
      <w:r w:rsidRPr="004B04AC">
        <w:rPr>
          <w:b/>
          <w:sz w:val="24"/>
          <w:szCs w:val="24"/>
        </w:rPr>
        <w:t xml:space="preserve"> </w:t>
      </w:r>
      <w:r w:rsidRPr="00C861C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C861CD">
        <w:rPr>
          <w:rFonts w:ascii="Times New Roman" w:hAnsi="Times New Roman" w:cs="Times New Roman"/>
          <w:sz w:val="24"/>
          <w:szCs w:val="24"/>
          <w:u w:val="single"/>
        </w:rPr>
        <w:t>по специальности, направлению подготовки</w:t>
      </w:r>
      <w:r w:rsidRPr="00C861CD">
        <w:rPr>
          <w:rFonts w:ascii="Times New Roman" w:hAnsi="Times New Roman" w:cs="Times New Roman"/>
          <w:sz w:val="24"/>
          <w:szCs w:val="24"/>
        </w:rPr>
        <w:t>: «Бухгалтерский учет и аудит» «Финансы и кредит», «Государственный аудит», «Экономика», «Экономика и управление»,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BF190E" w:rsidRDefault="00BF190E" w:rsidP="00BF190E">
      <w:pPr>
        <w:ind w:left="-567" w:firstLine="540"/>
        <w:jc w:val="both"/>
      </w:pPr>
      <w:r w:rsidRPr="00C861CD">
        <w:t xml:space="preserve">Допустимые специальности, направления подготовки при условии наличия опыта работы в налоговых и финансовых органах «Юриспруденция», «Менеджмент», «Государственное и муниципальное управление».  </w:t>
      </w:r>
    </w:p>
    <w:p w:rsidR="00BF190E" w:rsidRPr="005D7D63" w:rsidRDefault="00BF190E" w:rsidP="00BF190E">
      <w:pPr>
        <w:pStyle w:val="ConsPlusNormal"/>
        <w:ind w:left="-567" w:firstLine="540"/>
        <w:jc w:val="both"/>
        <w:rPr>
          <w:b/>
          <w:sz w:val="24"/>
          <w:szCs w:val="24"/>
        </w:rPr>
      </w:pPr>
      <w:r w:rsidRPr="005D7D63">
        <w:rPr>
          <w:rFonts w:ascii="Times New Roman" w:hAnsi="Times New Roman" w:cs="Times New Roman"/>
          <w:b/>
          <w:sz w:val="24"/>
          <w:szCs w:val="24"/>
        </w:rPr>
        <w:t>б)</w:t>
      </w:r>
      <w:r w:rsidRPr="005D7D63">
        <w:rPr>
          <w:b/>
          <w:sz w:val="24"/>
          <w:szCs w:val="24"/>
        </w:rPr>
        <w:t xml:space="preserve"> </w:t>
      </w:r>
      <w:r w:rsidRPr="005D7D63">
        <w:rPr>
          <w:rFonts w:ascii="Times New Roman" w:hAnsi="Times New Roman" w:cs="Times New Roman"/>
          <w:b/>
          <w:sz w:val="24"/>
          <w:szCs w:val="24"/>
        </w:rPr>
        <w:t>наличие профессиональных знаний в сфере законодательства Российской Федерации:</w:t>
      </w:r>
      <w:r w:rsidRPr="005D7D63">
        <w:rPr>
          <w:b/>
          <w:sz w:val="24"/>
          <w:szCs w:val="24"/>
        </w:rPr>
        <w:t xml:space="preserve"> </w:t>
      </w:r>
    </w:p>
    <w:p w:rsidR="00BF190E" w:rsidRPr="00C861CD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44232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6" w:history="1">
        <w:r w:rsidRPr="00244232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24423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</w:t>
      </w:r>
      <w:r w:rsidRPr="00C861C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861C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61CD">
        <w:rPr>
          <w:rFonts w:ascii="Times New Roman" w:hAnsi="Times New Roman" w:cs="Times New Roman"/>
          <w:sz w:val="24"/>
          <w:szCs w:val="24"/>
        </w:rPr>
        <w:t xml:space="preserve">. </w:t>
      </w:r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>"Бюджетный кодекс Российской Федерации" от 31.07.1998 № 145-ФЗ, Федеральный закон от 06.12.2011 № 402-ФЗ "О бухгалтерском учете",</w:t>
      </w:r>
      <w:r w:rsidRPr="00C861CD">
        <w:rPr>
          <w:rFonts w:ascii="Times New Roman" w:hAnsi="Times New Roman" w:cs="Times New Roman"/>
          <w:sz w:val="24"/>
          <w:szCs w:val="24"/>
        </w:rPr>
        <w:t xml:space="preserve"> </w:t>
      </w:r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приказы Минфина России от 01.07.2013 № 65н "Об утверждении Указаний о порядке применения бюджетной классификации Российской Федерации", от 01.12.2010 № 157н "Об утверждении Единого плана счетов</w:t>
      </w:r>
      <w:proofErr w:type="gramEnd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>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от 06.12.2010 № 162н "Об утверждении Плана счетов бюджетного учета и Инструкции по его применению",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</w:t>
      </w:r>
      <w:proofErr w:type="gramEnd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proofErr w:type="gramStart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применению", Приказ Минфина России от 28.12.2010 №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Федерации", приказы и письма ФНС России по направлению деятельности отдела, </w:t>
      </w:r>
      <w:r w:rsidRPr="00C861CD">
        <w:rPr>
          <w:rFonts w:ascii="Times New Roman" w:hAnsi="Times New Roman" w:cs="Times New Roman"/>
          <w:sz w:val="24"/>
          <w:szCs w:val="24"/>
        </w:rPr>
        <w:lastRenderedPageBreak/>
        <w:t>иные нормативные акты, регулирующие соответствующую сферу деятельности, знание</w:t>
      </w:r>
      <w:proofErr w:type="gramEnd"/>
      <w:r w:rsidRPr="00C861CD">
        <w:rPr>
          <w:rFonts w:ascii="Times New Roman" w:hAnsi="Times New Roman" w:cs="Times New Roman"/>
          <w:sz w:val="24"/>
          <w:szCs w:val="24"/>
        </w:rPr>
        <w:t xml:space="preserve"> которых необходимо для надлежащего исполнения  гражданским служащим должностных обязанностей.</w:t>
      </w:r>
      <w:r w:rsidRPr="00C861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F190E" w:rsidRPr="004B04AC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BF190E" w:rsidRPr="00C861CD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861C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861C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F190E" w:rsidRPr="004B04AC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BF190E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F190E" w:rsidRPr="004B04AC" w:rsidRDefault="00BF190E" w:rsidP="00BF190E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1.3. Функциональные квалификационные требования:</w:t>
      </w:r>
    </w:p>
    <w:p w:rsidR="00BF190E" w:rsidRPr="004B04AC" w:rsidRDefault="00BF190E" w:rsidP="00BF190E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BF190E" w:rsidRPr="00C861CD" w:rsidRDefault="00BF190E" w:rsidP="00BF190E">
      <w:pPr>
        <w:pStyle w:val="a6"/>
        <w:framePr w:hSpace="180" w:wrap="around" w:vAnchor="text" w:hAnchor="text" w:x="-62" w:y="1"/>
        <w:suppressOverlap/>
        <w:rPr>
          <w:rFonts w:ascii="Times New Roman" w:hAnsi="Times New Roman"/>
          <w:sz w:val="24"/>
          <w:szCs w:val="24"/>
        </w:rPr>
      </w:pPr>
      <w:r w:rsidRPr="00C861CD">
        <w:rPr>
          <w:rFonts w:ascii="Times New Roman" w:hAnsi="Times New Roman"/>
          <w:sz w:val="24"/>
          <w:szCs w:val="24"/>
        </w:rPr>
        <w:t xml:space="preserve">- методы бюджетного планирования; </w:t>
      </w:r>
    </w:p>
    <w:p w:rsidR="00BF190E" w:rsidRPr="00C861CD" w:rsidRDefault="00BF190E" w:rsidP="00BF190E">
      <w:pPr>
        <w:pStyle w:val="a6"/>
        <w:framePr w:hSpace="180" w:wrap="around" w:vAnchor="text" w:hAnchor="text" w:x="-62" w:y="1"/>
        <w:suppressOverlap/>
        <w:rPr>
          <w:rFonts w:ascii="Times New Roman" w:hAnsi="Times New Roman"/>
          <w:sz w:val="24"/>
          <w:szCs w:val="24"/>
        </w:rPr>
      </w:pPr>
      <w:r w:rsidRPr="00C861CD">
        <w:rPr>
          <w:rFonts w:ascii="Times New Roman" w:hAnsi="Times New Roman"/>
          <w:sz w:val="24"/>
          <w:szCs w:val="24"/>
        </w:rPr>
        <w:t>- принципы бюджетного учета и отчетности</w:t>
      </w:r>
    </w:p>
    <w:p w:rsidR="00BF190E" w:rsidRPr="00C861CD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CD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BF190E" w:rsidRPr="00C861CD" w:rsidRDefault="00BF190E" w:rsidP="00BF190E">
      <w:pPr>
        <w:pStyle w:val="ConsPlusNormal"/>
        <w:framePr w:hSpace="180" w:wrap="around" w:vAnchor="text" w:hAnchor="text" w:x="-62" w:y="1"/>
        <w:ind w:firstLine="0"/>
        <w:suppressOverlap/>
        <w:outlineLvl w:val="0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 xml:space="preserve">- подготовка обоснований бюджетных ассигнований на планируемый период для государственного органа;                    </w:t>
      </w:r>
    </w:p>
    <w:p w:rsidR="00BF190E" w:rsidRPr="00C861CD" w:rsidRDefault="00BF190E" w:rsidP="00BF190E">
      <w:pPr>
        <w:pStyle w:val="ConsPlusNormal"/>
        <w:framePr w:hSpace="180" w:wrap="around" w:vAnchor="text" w:hAnchor="text" w:x="-62" w:y="1"/>
        <w:ind w:firstLine="0"/>
        <w:suppressOverlap/>
        <w:outlineLvl w:val="0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>- анализ эффективности и результативности расходования бюджетных средств;</w:t>
      </w:r>
    </w:p>
    <w:p w:rsidR="00BF190E" w:rsidRPr="00C861CD" w:rsidRDefault="00BF190E" w:rsidP="00BF190E">
      <w:pPr>
        <w:pStyle w:val="ConsPlusNormal"/>
        <w:framePr w:hSpace="180" w:wrap="around" w:vAnchor="text" w:hAnchor="text" w:x="-62" w:y="1"/>
        <w:ind w:firstLine="0"/>
        <w:suppressOverlap/>
        <w:outlineLvl w:val="0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BF190E" w:rsidRPr="00C861CD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>- проведение инвентаризации денежных средств, товарно-материальных ценностей, расчетов с поставщиками и подрядчиками.</w:t>
      </w:r>
    </w:p>
    <w:p w:rsidR="00BF190E" w:rsidRPr="00413DAB" w:rsidRDefault="00BF190E" w:rsidP="00BF190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F190E" w:rsidRPr="00CE73B0" w:rsidRDefault="00BF190E" w:rsidP="00BF190E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 xml:space="preserve">Время приема документов для участия в конкурсе </w:t>
      </w:r>
      <w:r w:rsidRPr="00CE73B0">
        <w:rPr>
          <w:rFonts w:ascii="Times New Roman" w:hAnsi="Times New Roman" w:cs="Times New Roman"/>
          <w:b/>
          <w:sz w:val="24"/>
          <w:szCs w:val="24"/>
        </w:rPr>
        <w:t>в течение 21 календарного</w:t>
      </w:r>
      <w:r w:rsidRPr="00CE73B0">
        <w:rPr>
          <w:rFonts w:ascii="Times New Roman" w:hAnsi="Times New Roman" w:cs="Times New Roman"/>
          <w:sz w:val="24"/>
          <w:szCs w:val="24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BF190E" w:rsidRPr="00CE73B0" w:rsidRDefault="00BF190E" w:rsidP="00BF190E">
      <w:pPr>
        <w:pStyle w:val="a4"/>
        <w:ind w:left="-709" w:right="20" w:firstLine="729"/>
        <w:jc w:val="both"/>
        <w:rPr>
          <w:sz w:val="24"/>
          <w:szCs w:val="24"/>
        </w:rPr>
      </w:pPr>
      <w:proofErr w:type="gramStart"/>
      <w:r w:rsidRPr="00CE73B0">
        <w:rPr>
          <w:sz w:val="24"/>
          <w:szCs w:val="24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</w:t>
      </w:r>
      <w:r w:rsidRPr="00CE73B0">
        <w:rPr>
          <w:sz w:val="24"/>
          <w:szCs w:val="24"/>
        </w:rPr>
        <w:lastRenderedPageBreak/>
        <w:t>мерах по внедрению информационных технологий в кадровую работу на государственной гражданской</w:t>
      </w:r>
      <w:proofErr w:type="gramEnd"/>
      <w:r w:rsidRPr="00CE73B0">
        <w:rPr>
          <w:sz w:val="24"/>
          <w:szCs w:val="24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BF190E" w:rsidRDefault="00BF190E" w:rsidP="00BF190E">
      <w:pPr>
        <w:ind w:left="-709" w:firstLine="540"/>
        <w:jc w:val="both"/>
      </w:pPr>
      <w:proofErr w:type="gramStart"/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>
        <w:t>для включения</w:t>
      </w:r>
      <w:r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>
        <w:t>ы России по Сахалинской области.</w:t>
      </w:r>
      <w:proofErr w:type="gramEnd"/>
    </w:p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Pr="00CE73B0">
        <w:rPr>
          <w:b/>
        </w:rPr>
        <w:t>Гражданский служащий Управления</w:t>
      </w:r>
      <w:r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>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BF190E" w:rsidRPr="00CE73B0" w:rsidRDefault="00BF190E" w:rsidP="00BF190E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области,  согласно Приложению;</w:t>
      </w:r>
    </w:p>
    <w:p w:rsidR="00BF190E" w:rsidRPr="00CE73B0" w:rsidRDefault="00BF190E" w:rsidP="00BF190E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BF190E" w:rsidRPr="00CE73B0" w:rsidRDefault="00BF190E" w:rsidP="00BF190E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на имя руководителя Управления Федеральной налоговой службы по Сахалинской области,  согласно Приложению;</w:t>
      </w:r>
    </w:p>
    <w:p w:rsidR="00BF190E" w:rsidRPr="00CE73B0" w:rsidRDefault="00BF190E" w:rsidP="00BF190E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BF190E" w:rsidRPr="00CE73B0" w:rsidRDefault="00BF190E" w:rsidP="00BF190E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F190E" w:rsidRPr="00CE73B0" w:rsidRDefault="00BF190E" w:rsidP="00BF190E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BF190E" w:rsidRPr="00CE73B0" w:rsidRDefault="00BF190E" w:rsidP="00BF190E">
      <w:pPr>
        <w:numPr>
          <w:ilvl w:val="0"/>
          <w:numId w:val="2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CE73B0">
          <w:t>учетная форма № 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 984н);</w:t>
      </w:r>
    </w:p>
    <w:p w:rsidR="00BF190E" w:rsidRPr="00CE73B0" w:rsidRDefault="00BF190E" w:rsidP="00BF190E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BF190E" w:rsidRPr="00CE73B0" w:rsidRDefault="00BF190E" w:rsidP="00BF190E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копию свидетельства </w:t>
      </w:r>
      <w:proofErr w:type="gramStart"/>
      <w:r w:rsidRPr="00CE73B0">
        <w:t>о постановке физического лица на учет в налоговом органе по месту жительства на территории</w:t>
      </w:r>
      <w:proofErr w:type="gramEnd"/>
      <w:r w:rsidRPr="00CE73B0">
        <w:t xml:space="preserve"> Российской Федерации;</w:t>
      </w:r>
    </w:p>
    <w:p w:rsidR="00BF190E" w:rsidRPr="00CE73B0" w:rsidRDefault="00BF190E" w:rsidP="00BF190E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CE73B0">
          <w:t>форме</w:t>
        </w:r>
      </w:hyperlink>
      <w:r w:rsidRPr="00CE73B0">
        <w:t>, установленной указом Президента Российской Федерации от 23.06.2014 № 460;</w:t>
      </w:r>
    </w:p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</w:t>
      </w:r>
      <w:r w:rsidRPr="00CE73B0">
        <w:lastRenderedPageBreak/>
        <w:t xml:space="preserve">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9" w:history="1">
        <w:r w:rsidRPr="00CE73B0">
          <w:t>форме</w:t>
        </w:r>
      </w:hyperlink>
      <w:r w:rsidRPr="00CE73B0">
        <w:t>, утвержденной Распоряжением Правительства РФ от 28.12.2016 № 2867-р;</w:t>
      </w:r>
    </w:p>
    <w:p w:rsidR="00BF190E" w:rsidRPr="00CE73B0" w:rsidRDefault="00BF190E" w:rsidP="00BF190E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BF190E" w:rsidRPr="00CE73B0" w:rsidRDefault="00BF190E" w:rsidP="00BF190E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BF190E" w:rsidRPr="00CE73B0" w:rsidRDefault="00BF190E" w:rsidP="00BF190E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при наличии - документ, подтверждающий допу</w:t>
      </w:r>
      <w:proofErr w:type="gramStart"/>
      <w:r w:rsidRPr="00CE73B0">
        <w:t>ск к св</w:t>
      </w:r>
      <w:proofErr w:type="gramEnd"/>
      <w:r w:rsidRPr="00CE73B0">
        <w:t>едениям, составляющим государственную и иную охраняемую законом тайну;</w:t>
      </w:r>
    </w:p>
    <w:p w:rsidR="00BF190E" w:rsidRPr="00CE73B0" w:rsidRDefault="00BF190E" w:rsidP="00BF190E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</w:pPr>
      <w:bookmarkStart w:id="1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BF190E" w:rsidRPr="00CE73B0" w:rsidRDefault="00BF190E" w:rsidP="00BF190E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F190E" w:rsidRPr="00CE73B0" w:rsidRDefault="00BF190E" w:rsidP="00BF190E">
      <w:pPr>
        <w:pStyle w:val="a4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1"/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</w:t>
      </w:r>
      <w:proofErr w:type="gramStart"/>
      <w:r w:rsidRPr="00CE73B0">
        <w:t xml:space="preserve">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</w:t>
      </w:r>
      <w:proofErr w:type="gramEnd"/>
      <w:r w:rsidRPr="00CE73B0">
        <w:rPr>
          <w:b/>
        </w:rPr>
        <w:t xml:space="preserve">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дата проведения второго этапа конкурса (индивидуальное собеседование): </w:t>
      </w:r>
      <w:r>
        <w:rPr>
          <w:b/>
        </w:rPr>
        <w:t>27.01.2019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BF190E" w:rsidRPr="00CE73B0" w:rsidRDefault="00BF190E" w:rsidP="00BF190E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5. На втором этапе осуществляется:</w:t>
      </w:r>
    </w:p>
    <w:p w:rsidR="00BF190E" w:rsidRPr="00CE73B0" w:rsidRDefault="00BF190E" w:rsidP="00BF190E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BF190E" w:rsidRPr="00CE73B0" w:rsidRDefault="00BF190E" w:rsidP="00BF190E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BF190E" w:rsidRPr="00CE73B0" w:rsidRDefault="00BF190E" w:rsidP="00BF190E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>
        <w:rPr>
          <w:sz w:val="24"/>
          <w:szCs w:val="24"/>
        </w:rPr>
        <w:t>включение в кадровый резерв 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BF190E" w:rsidRPr="00CE73B0" w:rsidRDefault="00BF190E" w:rsidP="00BF190E">
      <w:pPr>
        <w:pStyle w:val="a4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Pr="00CE73B0">
        <w:rPr>
          <w:sz w:val="24"/>
          <w:szCs w:val="24"/>
        </w:rPr>
        <w:t xml:space="preserve">. </w:t>
      </w:r>
    </w:p>
    <w:p w:rsidR="00BF190E" w:rsidRPr="00CE73B0" w:rsidRDefault="00BF190E" w:rsidP="00BF190E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BF190E" w:rsidRPr="00CE73B0" w:rsidRDefault="00BF190E" w:rsidP="00BF190E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lastRenderedPageBreak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BF190E" w:rsidRPr="00CE73B0" w:rsidRDefault="00BF190E" w:rsidP="00BF190E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BF190E" w:rsidRPr="00CE73B0" w:rsidRDefault="00BF190E" w:rsidP="00BF190E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6.1. Тестирование.</w:t>
      </w:r>
    </w:p>
    <w:p w:rsidR="00BF190E" w:rsidRPr="00CE73B0" w:rsidRDefault="00BF190E" w:rsidP="00BF190E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proofErr w:type="gramStart"/>
      <w:r w:rsidRPr="00CE73B0">
        <w:rPr>
          <w:sz w:val="24"/>
          <w:szCs w:val="24"/>
        </w:rPr>
        <w:t>д</w:t>
      </w:r>
      <w:proofErr w:type="gramEnd"/>
      <w:r w:rsidRPr="00CE73B0">
        <w:rPr>
          <w:sz w:val="24"/>
          <w:szCs w:val="24"/>
        </w:rPr>
        <w:t>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BF190E" w:rsidRPr="00CE73B0" w:rsidRDefault="00BF190E" w:rsidP="00BF190E">
      <w:pPr>
        <w:pStyle w:val="a4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BF190E" w:rsidRPr="00CE73B0" w:rsidRDefault="00BF190E" w:rsidP="00BF190E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E73B0">
        <w:rPr>
          <w:sz w:val="24"/>
          <w:szCs w:val="24"/>
        </w:rPr>
        <w:t>дств хр</w:t>
      </w:r>
      <w:proofErr w:type="gramEnd"/>
      <w:r w:rsidRPr="00CE73B0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BF190E" w:rsidRPr="00CE73B0" w:rsidRDefault="00BF190E" w:rsidP="00BF190E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BF190E" w:rsidRPr="00CE73B0" w:rsidRDefault="00BF190E" w:rsidP="00BF190E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BF190E" w:rsidRPr="00CE73B0" w:rsidRDefault="00BF190E" w:rsidP="00BF190E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BF190E" w:rsidRPr="00CE73B0" w:rsidRDefault="00BF190E" w:rsidP="00BF190E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BF190E" w:rsidRPr="00CE73B0" w:rsidRDefault="00BF190E" w:rsidP="00BF190E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BF190E" w:rsidRPr="00CE73B0" w:rsidRDefault="00BF190E" w:rsidP="00BF190E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BF190E" w:rsidRPr="00CE73B0" w:rsidRDefault="00BF190E" w:rsidP="00BF190E">
      <w:pPr>
        <w:pStyle w:val="a4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BF190E" w:rsidRPr="00CE73B0" w:rsidRDefault="00BF190E" w:rsidP="00BF190E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CE73B0">
          <w:rPr>
            <w:rStyle w:val="a3"/>
            <w:lang w:val="en-US"/>
          </w:rPr>
          <w:t>http</w:t>
        </w:r>
        <w:r w:rsidRPr="00CE73B0">
          <w:rPr>
            <w:rStyle w:val="a3"/>
          </w:rPr>
          <w:t>://</w:t>
        </w:r>
        <w:proofErr w:type="spellStart"/>
        <w:r w:rsidRPr="00CE73B0">
          <w:rPr>
            <w:rStyle w:val="a3"/>
            <w:lang w:val="en-US"/>
          </w:rPr>
          <w:t>gossluzhba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gov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ru</w:t>
        </w:r>
        <w:proofErr w:type="spellEnd"/>
      </w:hyperlink>
      <w:r w:rsidRPr="00CE73B0">
        <w:t>)</w:t>
      </w:r>
    </w:p>
    <w:p w:rsidR="00BF190E" w:rsidRPr="00CE73B0" w:rsidRDefault="00BF190E" w:rsidP="00BF190E">
      <w:pPr>
        <w:ind w:left="-709"/>
        <w:jc w:val="both"/>
      </w:pPr>
      <w:r w:rsidRPr="00CE73B0">
        <w:rPr>
          <w:b/>
        </w:rPr>
        <w:t xml:space="preserve">            6.2. Индивидуальное собеседование</w:t>
      </w:r>
      <w:r w:rsidRPr="00CE73B0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BF190E" w:rsidRPr="00CE73B0" w:rsidRDefault="00BF190E" w:rsidP="00BF190E">
      <w:pPr>
        <w:ind w:left="-709" w:firstLine="709"/>
        <w:jc w:val="both"/>
      </w:pPr>
      <w:r w:rsidRPr="00CE73B0">
        <w:rPr>
          <w:b/>
        </w:rPr>
        <w:t>6.3. Выполнение практического задания (написание реферата).</w:t>
      </w:r>
      <w:r w:rsidRPr="00CE73B0">
        <w:t xml:space="preserve"> Максимальный балл – 5 баллов.</w:t>
      </w:r>
    </w:p>
    <w:p w:rsidR="00BF190E" w:rsidRPr="00CE73B0" w:rsidRDefault="00BF190E" w:rsidP="00BF190E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 xml:space="preserve">6.4. Анкетирование. </w:t>
      </w:r>
      <w:r w:rsidRPr="00CE73B0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BF190E" w:rsidRPr="00CE73B0" w:rsidRDefault="00BF190E" w:rsidP="00BF190E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BF190E" w:rsidRPr="00CE73B0" w:rsidRDefault="00BF190E" w:rsidP="00BF190E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lastRenderedPageBreak/>
        <w:t xml:space="preserve">             Решение конкурсной комиссии принимается в отсутствие кандидата и является основанием для включения в Кадровый резерв Управление Федеральной налоговой службы  по Сахалинской области либо отказа в этом. </w:t>
      </w:r>
    </w:p>
    <w:p w:rsidR="00BF190E" w:rsidRPr="00CE73B0" w:rsidRDefault="00BF190E" w:rsidP="00BF190E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8.</w:t>
      </w:r>
      <w:r w:rsidRPr="00CE73B0">
        <w:rPr>
          <w:rFonts w:ascii="Times New Roman" w:hAnsi="Times New Roman" w:cs="Times New Roman"/>
          <w:sz w:val="24"/>
          <w:szCs w:val="24"/>
        </w:rPr>
        <w:t xml:space="preserve"> 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официальном сайте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 информационной системы в сети «Интернет».</w:t>
      </w:r>
    </w:p>
    <w:p w:rsidR="00BF190E" w:rsidRPr="00CE73B0" w:rsidRDefault="00BF190E" w:rsidP="00BF190E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BF190E" w:rsidRPr="00CE73B0" w:rsidRDefault="00BF190E" w:rsidP="00BF190E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>. 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F190E" w:rsidRPr="00CE73B0" w:rsidRDefault="00BF190E" w:rsidP="00BF190E">
      <w:pPr>
        <w:pStyle w:val="5"/>
        <w:ind w:left="-709"/>
        <w:rPr>
          <w:color w:val="auto"/>
          <w:sz w:val="24"/>
          <w:szCs w:val="24"/>
        </w:rPr>
      </w:pPr>
    </w:p>
    <w:p w:rsidR="0080658B" w:rsidRDefault="0080658B"/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C6"/>
    <w:rsid w:val="0080658B"/>
    <w:rsid w:val="008A34C6"/>
    <w:rsid w:val="00B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F190E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F19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BF19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F1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BF190E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BF190E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F190E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1">
    <w:name w:val="Основной текст (5)"/>
    <w:basedOn w:val="a0"/>
    <w:link w:val="510"/>
    <w:uiPriority w:val="99"/>
    <w:rsid w:val="00BF190E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BF190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BF190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F190E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F190E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F19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BF19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F1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BF190E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BF190E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F190E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1">
    <w:name w:val="Основной текст (5)"/>
    <w:basedOn w:val="a0"/>
    <w:link w:val="510"/>
    <w:uiPriority w:val="99"/>
    <w:rsid w:val="00BF190E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BF190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BF190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F190E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3048</Words>
  <Characters>17376</Characters>
  <Application>Microsoft Office Word</Application>
  <DocSecurity>0</DocSecurity>
  <Lines>144</Lines>
  <Paragraphs>40</Paragraphs>
  <ScaleCrop>false</ScaleCrop>
  <Company/>
  <LinksUpToDate>false</LinksUpToDate>
  <CharactersWithSpaces>20384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2019-12-20T00:05:00Z</dcterms:created>
  <dcterms:modified xsi:type="dcterms:W3CDTF">2019-12-20T00:05:00Z</dcterms:modified>
</cp:coreProperties>
</file>